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70" w:rsidRPr="00F36B70" w:rsidRDefault="00F36B70" w:rsidP="00F36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B70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F36B70" w:rsidRPr="00F36B70" w:rsidRDefault="00F36B70" w:rsidP="00F36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6B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дополнительной программы профессиональной переподготовки </w:t>
      </w:r>
    </w:p>
    <w:p w:rsidR="00F36B70" w:rsidRPr="00F36B70" w:rsidRDefault="00F36B70" w:rsidP="00F36B7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36B70">
        <w:rPr>
          <w:rFonts w:ascii="Times New Roman" w:hAnsi="Times New Roman"/>
          <w:b/>
          <w:sz w:val="24"/>
          <w:szCs w:val="24"/>
        </w:rPr>
        <w:t>«Преподаватель, осуществляющий обучение водителей транспортных средств»</w:t>
      </w:r>
      <w:r w:rsidRPr="00F36B7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36B7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24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дистанционная </w:t>
      </w:r>
      <w:r w:rsidRPr="00F36B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форма обучения)</w:t>
      </w:r>
    </w:p>
    <w:p w:rsidR="00F36B70" w:rsidRPr="00F36B70" w:rsidRDefault="00F36B70" w:rsidP="00F36B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2"/>
        <w:gridCol w:w="868"/>
        <w:gridCol w:w="812"/>
        <w:gridCol w:w="706"/>
        <w:gridCol w:w="706"/>
        <w:gridCol w:w="1157"/>
      </w:tblGrid>
      <w:tr w:rsidR="00124DAD" w:rsidRPr="00124DAD" w:rsidTr="00124DAD">
        <w:trPr>
          <w:trHeight w:val="389"/>
        </w:trPr>
        <w:tc>
          <w:tcPr>
            <w:tcW w:w="2781" w:type="pct"/>
            <w:vMerge w:val="restart"/>
            <w:vAlign w:val="center"/>
          </w:tcPr>
          <w:p w:rsidR="00124DAD" w:rsidRPr="00124DAD" w:rsidRDefault="00124DAD" w:rsidP="00124D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453" w:type="pct"/>
            <w:vMerge w:val="restart"/>
            <w:vAlign w:val="center"/>
          </w:tcPr>
          <w:p w:rsidR="00124DAD" w:rsidRPr="00124DAD" w:rsidRDefault="00124DAD" w:rsidP="00AD71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1161" w:type="pct"/>
            <w:gridSpan w:val="3"/>
          </w:tcPr>
          <w:p w:rsidR="00124DAD" w:rsidRPr="00124DAD" w:rsidRDefault="00124DAD" w:rsidP="00AD71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04" w:type="pct"/>
            <w:vMerge w:val="restart"/>
          </w:tcPr>
          <w:p w:rsidR="00124DAD" w:rsidRPr="00124DAD" w:rsidRDefault="00124DAD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24DAD" w:rsidRPr="00124DAD" w:rsidTr="00124DAD">
        <w:trPr>
          <w:cantSplit/>
          <w:trHeight w:val="2114"/>
        </w:trPr>
        <w:tc>
          <w:tcPr>
            <w:tcW w:w="2781" w:type="pct"/>
            <w:vMerge/>
          </w:tcPr>
          <w:p w:rsidR="00124DAD" w:rsidRPr="00124DAD" w:rsidRDefault="00124DAD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124DAD" w:rsidRPr="00124DAD" w:rsidRDefault="00124DAD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extDirection w:val="btLr"/>
            <w:vAlign w:val="center"/>
          </w:tcPr>
          <w:p w:rsidR="00124DAD" w:rsidRPr="00124DAD" w:rsidRDefault="00124DAD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69" w:type="pct"/>
            <w:textDirection w:val="btLr"/>
            <w:vAlign w:val="center"/>
          </w:tcPr>
          <w:p w:rsidR="00124DAD" w:rsidRPr="00124DAD" w:rsidRDefault="00124DAD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DA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24DAD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124DAD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124DAD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  <w:tc>
          <w:tcPr>
            <w:tcW w:w="369" w:type="pct"/>
            <w:textDirection w:val="btLr"/>
          </w:tcPr>
          <w:p w:rsidR="00124DAD" w:rsidRPr="00124DAD" w:rsidRDefault="00124DAD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DAD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124DAD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604" w:type="pct"/>
            <w:vMerge/>
            <w:textDirection w:val="btLr"/>
            <w:vAlign w:val="center"/>
          </w:tcPr>
          <w:p w:rsidR="00124DAD" w:rsidRPr="00124DAD" w:rsidRDefault="00124DAD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B70" w:rsidRPr="00124DAD" w:rsidTr="00124DAD">
        <w:trPr>
          <w:trHeight w:val="598"/>
        </w:trPr>
        <w:tc>
          <w:tcPr>
            <w:tcW w:w="2781" w:type="pct"/>
          </w:tcPr>
          <w:p w:rsidR="00F36B70" w:rsidRPr="00124DAD" w:rsidRDefault="00F36B70" w:rsidP="00AD71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DAD">
              <w:rPr>
                <w:rFonts w:ascii="Times New Roman" w:hAnsi="Times New Roman"/>
                <w:b/>
                <w:sz w:val="24"/>
                <w:szCs w:val="24"/>
              </w:rPr>
              <w:t>ОБЩИЙ БЛОК</w:t>
            </w:r>
          </w:p>
        </w:tc>
        <w:tc>
          <w:tcPr>
            <w:tcW w:w="453" w:type="pct"/>
            <w:vAlign w:val="center"/>
          </w:tcPr>
          <w:p w:rsidR="00F36B70" w:rsidRPr="00124DAD" w:rsidRDefault="00F36B70" w:rsidP="00AD71CD">
            <w:pPr>
              <w:spacing w:after="0"/>
              <w:ind w:left="-1115"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DAD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424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6B70" w:rsidRPr="00124DAD" w:rsidTr="00124DAD">
        <w:trPr>
          <w:trHeight w:val="598"/>
        </w:trPr>
        <w:tc>
          <w:tcPr>
            <w:tcW w:w="2781" w:type="pct"/>
          </w:tcPr>
          <w:p w:rsidR="00F36B70" w:rsidRPr="00124DAD" w:rsidRDefault="00F3261B" w:rsidP="00AD71CD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F36B70" w:rsidRPr="00124DAD">
                <w:rPr>
                  <w:rFonts w:ascii="Times New Roman" w:hAnsi="Times New Roman"/>
                  <w:sz w:val="24"/>
                  <w:szCs w:val="24"/>
                </w:rPr>
                <w:t>Модуль 1. Введение в теорию</w:t>
              </w:r>
            </w:hyperlink>
            <w:r w:rsidR="00F36B70" w:rsidRPr="00124DAD">
              <w:rPr>
                <w:rFonts w:ascii="Times New Roman" w:hAnsi="Times New Roman"/>
                <w:sz w:val="24"/>
                <w:szCs w:val="24"/>
              </w:rPr>
              <w:t xml:space="preserve"> и методику профессионального образования</w:t>
            </w:r>
          </w:p>
        </w:tc>
        <w:tc>
          <w:tcPr>
            <w:tcW w:w="453" w:type="pct"/>
            <w:vAlign w:val="center"/>
          </w:tcPr>
          <w:p w:rsidR="00F36B70" w:rsidRPr="00124DAD" w:rsidRDefault="00F36B70" w:rsidP="00AD71CD">
            <w:pPr>
              <w:spacing w:after="0"/>
              <w:ind w:left="-1115" w:firstLine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B70" w:rsidRPr="00124DAD" w:rsidTr="00124DAD">
        <w:trPr>
          <w:trHeight w:val="598"/>
        </w:trPr>
        <w:tc>
          <w:tcPr>
            <w:tcW w:w="2781" w:type="pct"/>
          </w:tcPr>
          <w:p w:rsidR="00F36B70" w:rsidRPr="00124DAD" w:rsidRDefault="00F36B70" w:rsidP="00124D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Модуль 2</w:t>
            </w:r>
            <w:r w:rsidR="00124DAD">
              <w:t xml:space="preserve">. </w:t>
            </w:r>
            <w:r w:rsidRPr="00124DAD">
              <w:rPr>
                <w:rFonts w:ascii="Times New Roman" w:hAnsi="Times New Roman"/>
                <w:sz w:val="24"/>
                <w:szCs w:val="24"/>
              </w:rPr>
              <w:t>Тенденции развития образования за рубежом</w:t>
            </w:r>
          </w:p>
        </w:tc>
        <w:tc>
          <w:tcPr>
            <w:tcW w:w="453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B70" w:rsidRPr="00124DAD" w:rsidTr="00124DAD">
        <w:trPr>
          <w:trHeight w:val="598"/>
        </w:trPr>
        <w:tc>
          <w:tcPr>
            <w:tcW w:w="2781" w:type="pct"/>
          </w:tcPr>
          <w:p w:rsidR="00F36B70" w:rsidRPr="00124DAD" w:rsidRDefault="00F36B70" w:rsidP="00AD7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Модуль 3. Педагогические системы в профессиональном образовании</w:t>
            </w:r>
          </w:p>
        </w:tc>
        <w:tc>
          <w:tcPr>
            <w:tcW w:w="453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4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B70" w:rsidRPr="00124DAD" w:rsidTr="00124DAD">
        <w:trPr>
          <w:trHeight w:val="598"/>
        </w:trPr>
        <w:tc>
          <w:tcPr>
            <w:tcW w:w="2781" w:type="pct"/>
          </w:tcPr>
          <w:p w:rsidR="00F36B70" w:rsidRPr="00124DAD" w:rsidRDefault="00F3261B" w:rsidP="00AD71C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36B70" w:rsidRPr="00124D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Модуль 4. </w:t>
              </w:r>
            </w:hyperlink>
            <w:r w:rsidR="00F36B70" w:rsidRPr="00124DA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Инновационные процессы в развитии профессионального образования</w:t>
            </w:r>
          </w:p>
        </w:tc>
        <w:tc>
          <w:tcPr>
            <w:tcW w:w="453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4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B70" w:rsidRPr="00124DAD" w:rsidTr="00124DAD">
        <w:trPr>
          <w:trHeight w:val="598"/>
        </w:trPr>
        <w:tc>
          <w:tcPr>
            <w:tcW w:w="2781" w:type="pct"/>
          </w:tcPr>
          <w:p w:rsidR="00F36B70" w:rsidRPr="00124DAD" w:rsidRDefault="00F36B70" w:rsidP="00AD71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Модуль 5. Мониторинг и контроль качества образования</w:t>
            </w:r>
          </w:p>
        </w:tc>
        <w:tc>
          <w:tcPr>
            <w:tcW w:w="453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4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B70" w:rsidRPr="00124DAD" w:rsidTr="00124DAD">
        <w:trPr>
          <w:trHeight w:val="598"/>
        </w:trPr>
        <w:tc>
          <w:tcPr>
            <w:tcW w:w="2781" w:type="pct"/>
          </w:tcPr>
          <w:p w:rsidR="00F36B70" w:rsidRPr="00124DAD" w:rsidRDefault="00F3261B" w:rsidP="00AD71C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36B70" w:rsidRPr="00124D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Модуль 6. Перспективы развития теории и методики профессионального образования</w:t>
              </w:r>
            </w:hyperlink>
          </w:p>
        </w:tc>
        <w:tc>
          <w:tcPr>
            <w:tcW w:w="453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B70" w:rsidRPr="00124DAD" w:rsidTr="00124DAD">
        <w:trPr>
          <w:trHeight w:val="598"/>
        </w:trPr>
        <w:tc>
          <w:tcPr>
            <w:tcW w:w="2781" w:type="pct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DAD">
              <w:rPr>
                <w:rFonts w:ascii="Times New Roman" w:hAnsi="Times New Roman"/>
                <w:b/>
                <w:sz w:val="24"/>
                <w:szCs w:val="24"/>
              </w:rPr>
              <w:t>СПЕЦИАЛЬНЫЙ БЛОК</w:t>
            </w:r>
          </w:p>
        </w:tc>
        <w:tc>
          <w:tcPr>
            <w:tcW w:w="453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DAD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424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D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D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6B70" w:rsidRPr="00124DAD" w:rsidTr="00124DAD">
        <w:trPr>
          <w:trHeight w:val="598"/>
        </w:trPr>
        <w:tc>
          <w:tcPr>
            <w:tcW w:w="2781" w:type="pct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Модуль 7.</w:t>
            </w:r>
            <w:r w:rsidR="0012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DAD">
              <w:rPr>
                <w:rFonts w:ascii="Times New Roman" w:hAnsi="Times New Roman"/>
                <w:sz w:val="24"/>
                <w:szCs w:val="24"/>
              </w:rPr>
              <w:t>Основы методики обучения водителей автотранспортных средств</w:t>
            </w:r>
          </w:p>
        </w:tc>
        <w:tc>
          <w:tcPr>
            <w:tcW w:w="453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24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B70" w:rsidRPr="00124DAD" w:rsidTr="00124DAD">
        <w:trPr>
          <w:trHeight w:val="437"/>
        </w:trPr>
        <w:tc>
          <w:tcPr>
            <w:tcW w:w="2781" w:type="pct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r w:rsidR="00124DAD" w:rsidRPr="00124DAD">
              <w:rPr>
                <w:rFonts w:ascii="Times New Roman" w:hAnsi="Times New Roman"/>
                <w:sz w:val="24"/>
                <w:szCs w:val="24"/>
              </w:rPr>
              <w:t xml:space="preserve"> (экзамен)</w:t>
            </w:r>
          </w:p>
        </w:tc>
        <w:tc>
          <w:tcPr>
            <w:tcW w:w="453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Align w:val="center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DA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36B70" w:rsidRPr="00124DAD" w:rsidTr="00124DAD">
        <w:trPr>
          <w:trHeight w:val="437"/>
        </w:trPr>
        <w:tc>
          <w:tcPr>
            <w:tcW w:w="2781" w:type="pct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D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DAD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424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DAD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D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9" w:type="pct"/>
            <w:vAlign w:val="center"/>
          </w:tcPr>
          <w:p w:rsidR="00F36B70" w:rsidRPr="00124DAD" w:rsidRDefault="00F36B70" w:rsidP="00AD71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:rsidR="00F36B70" w:rsidRPr="00124DAD" w:rsidRDefault="00F36B70" w:rsidP="00AD71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3AFF" w:rsidRPr="00F36B70" w:rsidRDefault="00FD3AFF">
      <w:pPr>
        <w:rPr>
          <w:sz w:val="24"/>
          <w:szCs w:val="24"/>
        </w:rPr>
      </w:pPr>
    </w:p>
    <w:sectPr w:rsidR="00FD3AFF" w:rsidRPr="00F36B70" w:rsidSect="00F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70"/>
    <w:rsid w:val="00124DAD"/>
    <w:rsid w:val="00F3261B"/>
    <w:rsid w:val="00F36B70"/>
    <w:rsid w:val="00F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lib.ru/Books/1/0444/1_0444-163.shtml" TargetMode="External"/><Relationship Id="rId5" Type="http://schemas.openxmlformats.org/officeDocument/2006/relationships/hyperlink" Target="http://www.pedlib.ru/Books/1/0444/1_0444-116.shtml" TargetMode="External"/><Relationship Id="rId4" Type="http://schemas.openxmlformats.org/officeDocument/2006/relationships/hyperlink" Target="http://www.pedlib.ru/Books/1/0444/1_0444-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2020-07-31T12:22:00Z</dcterms:created>
  <dcterms:modified xsi:type="dcterms:W3CDTF">2020-07-31T12:22:00Z</dcterms:modified>
</cp:coreProperties>
</file>