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BB" w:rsidRPr="00AE7F20" w:rsidRDefault="008D62BB" w:rsidP="008D62B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F2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8D62BB" w:rsidRDefault="008D62BB" w:rsidP="008D62B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F20">
        <w:rPr>
          <w:rFonts w:ascii="Times New Roman" w:eastAsia="Calibri" w:hAnsi="Times New Roman" w:cs="Times New Roman"/>
          <w:b/>
          <w:sz w:val="28"/>
          <w:szCs w:val="28"/>
        </w:rPr>
        <w:t>программы профессиональной переподготовки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F20">
        <w:rPr>
          <w:rFonts w:ascii="Times New Roman" w:eastAsia="Calibri" w:hAnsi="Times New Roman" w:cs="Times New Roman"/>
          <w:b/>
          <w:sz w:val="28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8D62BB" w:rsidRDefault="008D62BB" w:rsidP="00CE289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9A">
        <w:rPr>
          <w:rFonts w:ascii="Times New Roman" w:eastAsia="Calibri" w:hAnsi="Times New Roman" w:cs="Times New Roman"/>
          <w:b/>
          <w:i/>
          <w:sz w:val="28"/>
          <w:szCs w:val="28"/>
        </w:rPr>
        <w:t>(Преподавание по программам профессионального обучения, СПО и ДПП,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799A">
        <w:rPr>
          <w:rFonts w:ascii="Times New Roman" w:eastAsia="Calibri" w:hAnsi="Times New Roman" w:cs="Times New Roman"/>
          <w:b/>
          <w:i/>
          <w:sz w:val="28"/>
          <w:szCs w:val="28"/>
        </w:rPr>
        <w:t>должность - преподаватель)</w:t>
      </w:r>
      <w:r w:rsidR="00CE28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F799A">
        <w:rPr>
          <w:rFonts w:ascii="Times New Roman" w:eastAsia="Calibri" w:hAnsi="Times New Roman" w:cs="Times New Roman"/>
          <w:b/>
          <w:sz w:val="28"/>
          <w:szCs w:val="28"/>
        </w:rPr>
        <w:t>(дистанционная форма обучения)</w:t>
      </w:r>
    </w:p>
    <w:p w:rsidR="008D62BB" w:rsidRDefault="008D62BB" w:rsidP="008D62BB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0842" w:type="dxa"/>
        <w:tblInd w:w="-1026" w:type="dxa"/>
        <w:tblLook w:val="04A0"/>
      </w:tblPr>
      <w:tblGrid>
        <w:gridCol w:w="560"/>
        <w:gridCol w:w="2039"/>
        <w:gridCol w:w="828"/>
        <w:gridCol w:w="1844"/>
        <w:gridCol w:w="1796"/>
        <w:gridCol w:w="2142"/>
        <w:gridCol w:w="1633"/>
      </w:tblGrid>
      <w:tr w:rsidR="008D62BB" w:rsidRPr="00DF799A" w:rsidTr="00FD516E">
        <w:trPr>
          <w:trHeight w:val="278"/>
        </w:trPr>
        <w:tc>
          <w:tcPr>
            <w:tcW w:w="560" w:type="dxa"/>
            <w:vMerge w:val="restart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39" w:type="dxa"/>
            <w:vMerge w:val="restart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8243" w:type="dxa"/>
            <w:gridSpan w:val="5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62BB" w:rsidRPr="00DF799A" w:rsidTr="00FD516E">
        <w:trPr>
          <w:trHeight w:val="277"/>
        </w:trPr>
        <w:tc>
          <w:tcPr>
            <w:tcW w:w="560" w:type="dxa"/>
            <w:vMerge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D62BB" w:rsidRPr="00DF799A" w:rsidTr="00FD516E">
        <w:tc>
          <w:tcPr>
            <w:tcW w:w="560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Модуль 1.</w:t>
            </w:r>
          </w:p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учебной деятельности обучающихся</w:t>
            </w: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62BB" w:rsidRPr="00DF799A" w:rsidTr="00FD516E">
        <w:tc>
          <w:tcPr>
            <w:tcW w:w="560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2. </w:t>
            </w:r>
          </w:p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контроль и оценка усвоения программ</w:t>
            </w: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62BB" w:rsidRPr="00DF799A" w:rsidTr="00FD516E">
        <w:tc>
          <w:tcPr>
            <w:tcW w:w="560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3. </w:t>
            </w: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Деятельность по разработке программно-методического обеспечения</w:t>
            </w: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62BB" w:rsidRPr="00DF799A" w:rsidTr="00FD516E">
        <w:tc>
          <w:tcPr>
            <w:tcW w:w="2599" w:type="dxa"/>
            <w:gridSpan w:val="2"/>
          </w:tcPr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2BB" w:rsidRPr="00DF799A" w:rsidTr="00FD516E">
        <w:tc>
          <w:tcPr>
            <w:tcW w:w="2599" w:type="dxa"/>
            <w:gridSpan w:val="2"/>
          </w:tcPr>
          <w:p w:rsidR="008D62BB" w:rsidRPr="00DF799A" w:rsidRDefault="00F0247D" w:rsidP="00FD51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8D62BB" w:rsidRPr="00DF799A" w:rsidRDefault="00F0247D" w:rsidP="00FD51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8D62BB"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D62BB" w:rsidRPr="00DF799A" w:rsidTr="00FD516E">
        <w:tc>
          <w:tcPr>
            <w:tcW w:w="2599" w:type="dxa"/>
            <w:gridSpan w:val="2"/>
          </w:tcPr>
          <w:p w:rsidR="008D62BB" w:rsidRPr="00DF799A" w:rsidRDefault="008D62BB" w:rsidP="00FD51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1844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42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633" w:type="dxa"/>
          </w:tcPr>
          <w:p w:rsidR="008D62BB" w:rsidRPr="00DF799A" w:rsidRDefault="008D62BB" w:rsidP="00FD5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96" w:rsidRDefault="00CE2896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BB" w:rsidRPr="008D62BB" w:rsidRDefault="008D62BB" w:rsidP="008D62BB">
      <w:pPr>
        <w:tabs>
          <w:tab w:val="left" w:pos="142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BB">
        <w:rPr>
          <w:rFonts w:ascii="Times New Roman" w:hAnsi="Times New Roman" w:cs="Times New Roman"/>
          <w:b/>
          <w:sz w:val="28"/>
          <w:szCs w:val="28"/>
        </w:rPr>
        <w:lastRenderedPageBreak/>
        <w:t>УЧЕБНО- ТЕМАТИЧЕСКИЙ ПЛАН</w:t>
      </w:r>
    </w:p>
    <w:p w:rsidR="008D62BB" w:rsidRPr="008D62BB" w:rsidRDefault="008D62BB" w:rsidP="008D62BB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BB">
        <w:rPr>
          <w:rFonts w:ascii="Times New Roman" w:hAnsi="Times New Roman" w:cs="Times New Roman"/>
          <w:b/>
          <w:sz w:val="28"/>
          <w:szCs w:val="28"/>
        </w:rPr>
        <w:t>программы профессиональной переподготовки «Педагог профессионального обучения, профессионального образования и дополнительного профессионального образования»</w:t>
      </w:r>
    </w:p>
    <w:p w:rsidR="008D62BB" w:rsidRDefault="008D62BB" w:rsidP="008D62BB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BB">
        <w:rPr>
          <w:rFonts w:ascii="Times New Roman" w:hAnsi="Times New Roman" w:cs="Times New Roman"/>
          <w:b/>
          <w:sz w:val="28"/>
          <w:szCs w:val="28"/>
        </w:rPr>
        <w:t>(Преподавание по программам профессионального обучения, СПО и ДПП, должность - преподаватель)</w:t>
      </w:r>
    </w:p>
    <w:p w:rsidR="008D62BB" w:rsidRPr="008D62BB" w:rsidRDefault="008D62BB" w:rsidP="008D62BB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1057" w:type="dxa"/>
        <w:tblInd w:w="-1139" w:type="dxa"/>
        <w:tblLook w:val="04A0"/>
      </w:tblPr>
      <w:tblGrid>
        <w:gridCol w:w="1435"/>
        <w:gridCol w:w="2848"/>
        <w:gridCol w:w="1307"/>
        <w:gridCol w:w="1383"/>
        <w:gridCol w:w="1301"/>
        <w:gridCol w:w="1113"/>
        <w:gridCol w:w="1670"/>
      </w:tblGrid>
      <w:tr w:rsidR="008D62BB" w:rsidRPr="008D62BB" w:rsidTr="00FD516E">
        <w:trPr>
          <w:trHeight w:val="105"/>
        </w:trPr>
        <w:tc>
          <w:tcPr>
            <w:tcW w:w="1435" w:type="dxa"/>
            <w:vMerge w:val="restart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48" w:type="dxa"/>
            <w:vMerge w:val="restart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74" w:type="dxa"/>
            <w:gridSpan w:val="5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8D62BB" w:rsidRPr="008D62BB" w:rsidTr="00FD516E">
        <w:trPr>
          <w:trHeight w:val="105"/>
        </w:trPr>
        <w:tc>
          <w:tcPr>
            <w:tcW w:w="1435" w:type="dxa"/>
            <w:vMerge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67" w:type="dxa"/>
            <w:gridSpan w:val="4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D62BB" w:rsidRPr="008D62BB" w:rsidTr="00FD516E">
        <w:trPr>
          <w:trHeight w:val="105"/>
        </w:trPr>
        <w:tc>
          <w:tcPr>
            <w:tcW w:w="1435" w:type="dxa"/>
            <w:vMerge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</w:t>
            </w:r>
            <w:proofErr w:type="spellEnd"/>
          </w:p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ких(ЛК)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Самосто</w:t>
            </w:r>
            <w:proofErr w:type="spellEnd"/>
          </w:p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ятельная</w:t>
            </w:r>
            <w:proofErr w:type="spellEnd"/>
          </w:p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481479532"/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учебной деятельности обучающихся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локальных актов образовательной организации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1.2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 тенденции развития педагогического образования и роль преподаваемого учебного предмета, курса, дисциплины (модуля)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1.3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ФГОС, содержание примерных или типовых образовательных программ, учебников, учебных пособий.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1.4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1.5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Научно-методические основы организации учебно-профессиональной деятельности обучающихся. Изучение теоретических основ и технологии учебной </w:t>
            </w: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1.6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1.7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и методика применения технических средств обучения, дистанционных образовательных технологий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1.8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проектных и исследовательских работ, отчетов о практике 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1.9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особенности обучающихся, особенности обучения одаренных обучающихся и обучающихся с проблемами в развитии и трудностями в обучении, вопросы индивидуализации обучения.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1.10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1.11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</w:t>
            </w: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предназначением и характером реализуемых программ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1.12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1.13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1.14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деятельности по сопровождению профессионального самоопределения обучающихся по программам СПО и ДПП. 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1.15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1.16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ответственности педагогических </w:t>
            </w: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за жизнь и здоровье обучающихся, находящихся под их руководством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4283" w:type="dxa"/>
            <w:gridSpan w:val="2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481480013"/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контроль и оценка усвоения программ</w:t>
            </w:r>
            <w:bookmarkEnd w:id="1"/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Законодательства Российской Федерации и локальных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2.2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2.3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2.4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4283" w:type="dxa"/>
            <w:gridSpan w:val="2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481480410"/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по разработке программно-методического обеспечения</w:t>
            </w:r>
            <w:bookmarkEnd w:id="2"/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3.1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Методологические и </w:t>
            </w: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основы современного профессионального образования, ДПО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3.2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80544837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СПО, ДПО по соответствующим направлениям подготовки, специальностям в том числе зарубежные исследования, разработки и опыт</w:t>
            </w:r>
            <w:bookmarkEnd w:id="3"/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3.3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80545710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 об образовании и о персональных данных</w:t>
            </w:r>
            <w:bookmarkEnd w:id="4"/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3.4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480547173"/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  <w:bookmarkEnd w:id="5"/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3.5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области знаний и (или) профессиональной деятельности.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3.6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3.7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Тема 3.8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1435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3.9</w:t>
            </w:r>
          </w:p>
        </w:tc>
        <w:tc>
          <w:tcPr>
            <w:tcW w:w="2848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c>
          <w:tcPr>
            <w:tcW w:w="4283" w:type="dxa"/>
            <w:gridSpan w:val="2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8D62BB" w:rsidRPr="008D62BB" w:rsidTr="00FD516E">
        <w:trPr>
          <w:trHeight w:val="543"/>
        </w:trPr>
        <w:tc>
          <w:tcPr>
            <w:tcW w:w="4283" w:type="dxa"/>
            <w:gridSpan w:val="2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rPr>
          <w:trHeight w:val="543"/>
        </w:trPr>
        <w:tc>
          <w:tcPr>
            <w:tcW w:w="4283" w:type="dxa"/>
            <w:gridSpan w:val="2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2BB" w:rsidRPr="008D62BB" w:rsidTr="00FD516E">
        <w:trPr>
          <w:trHeight w:val="543"/>
        </w:trPr>
        <w:tc>
          <w:tcPr>
            <w:tcW w:w="4283" w:type="dxa"/>
            <w:gridSpan w:val="2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7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138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13" w:type="dxa"/>
          </w:tcPr>
          <w:p w:rsidR="008D62BB" w:rsidRPr="008D62BB" w:rsidRDefault="008D62BB" w:rsidP="008D62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670" w:type="dxa"/>
          </w:tcPr>
          <w:p w:rsidR="008D62BB" w:rsidRPr="008D62BB" w:rsidRDefault="008D62BB" w:rsidP="008D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62BB" w:rsidRPr="008D62BB" w:rsidRDefault="008D62BB" w:rsidP="008D62BB">
      <w:pPr>
        <w:tabs>
          <w:tab w:val="left" w:pos="14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2BB" w:rsidRPr="008D62BB" w:rsidRDefault="008D62BB" w:rsidP="008D62BB">
      <w:pPr>
        <w:tabs>
          <w:tab w:val="left" w:pos="142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2BB">
        <w:rPr>
          <w:rFonts w:ascii="Times New Roman" w:hAnsi="Times New Roman" w:cs="Times New Roman"/>
          <w:sz w:val="28"/>
          <w:szCs w:val="28"/>
        </w:rPr>
        <w:t>Контрольная работа в конце каждого модуля проводится за счет времени, отведенного на самостоятельную работу.</w:t>
      </w:r>
    </w:p>
    <w:p w:rsidR="008D62BB" w:rsidRDefault="008D62BB">
      <w:pPr>
        <w:rPr>
          <w:rFonts w:ascii="Times New Roman" w:hAnsi="Times New Roman" w:cs="Times New Roman"/>
          <w:sz w:val="24"/>
        </w:rPr>
      </w:pPr>
    </w:p>
    <w:p w:rsidR="008D62BB" w:rsidRPr="008D62BB" w:rsidRDefault="008D62BB">
      <w:pPr>
        <w:rPr>
          <w:rFonts w:ascii="Times New Roman" w:hAnsi="Times New Roman" w:cs="Times New Roman"/>
          <w:sz w:val="24"/>
        </w:rPr>
      </w:pPr>
    </w:p>
    <w:sectPr w:rsidR="008D62BB" w:rsidRPr="008D62BB" w:rsidSect="000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BB"/>
    <w:rsid w:val="00074707"/>
    <w:rsid w:val="001E2C0C"/>
    <w:rsid w:val="002538BE"/>
    <w:rsid w:val="004A5306"/>
    <w:rsid w:val="008D62BB"/>
    <w:rsid w:val="00B37AF0"/>
    <w:rsid w:val="00CE2896"/>
    <w:rsid w:val="00F0247D"/>
    <w:rsid w:val="00F4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AF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37AF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2020-07-31T12:04:00Z</dcterms:created>
  <dcterms:modified xsi:type="dcterms:W3CDTF">2020-07-31T12:04:00Z</dcterms:modified>
</cp:coreProperties>
</file>